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A2" w:rsidRDefault="004D10A2" w:rsidP="004D10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8"/>
          <w:szCs w:val="24"/>
        </w:rPr>
        <w:t xml:space="preserve">Stereometrie – 3. OA </w:t>
      </w:r>
      <w:r w:rsidR="00713D52">
        <w:rPr>
          <w:rFonts w:ascii="TimesNewRoman,Bold" w:hAnsi="TimesNewRoman,Bold" w:cs="TimesNewRoman,Bold"/>
          <w:b/>
          <w:bCs/>
          <w:sz w:val="28"/>
          <w:szCs w:val="24"/>
        </w:rPr>
        <w:t>–</w:t>
      </w:r>
      <w:r w:rsidRPr="004D10A2">
        <w:rPr>
          <w:rFonts w:ascii="TimesNewRoman,Bold" w:hAnsi="TimesNewRoman,Bold" w:cs="TimesNewRoman,Bold"/>
          <w:b/>
          <w:bCs/>
          <w:sz w:val="28"/>
          <w:szCs w:val="24"/>
        </w:rPr>
        <w:t xml:space="preserve"> procvičování</w:t>
      </w: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4"/>
        </w:rPr>
        <w:t>Vzájemná poloha přímek, přímky a rovina a rovin v prostoru</w:t>
      </w:r>
    </w:p>
    <w:p w:rsidR="00713D52" w:rsidRPr="004D10A2" w:rsidRDefault="00713D52" w:rsidP="004D10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4"/>
        </w:rPr>
      </w:pP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13D52">
        <w:rPr>
          <w:rFonts w:ascii="TimesNewRoman,Bold" w:hAnsi="TimesNewRoman,Bold" w:cs="TimesNewRoman,Bold"/>
          <w:bCs/>
          <w:sz w:val="24"/>
          <w:szCs w:val="24"/>
        </w:rPr>
        <w:t>1</w:t>
      </w:r>
      <w:r w:rsidRPr="00713D52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Je dána krychle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ABCDEFGH, </w:t>
      </w:r>
      <w:r>
        <w:rPr>
          <w:rFonts w:ascii="TimesNewRomanPSMT" w:hAnsi="TimesNewRomanPSMT" w:cs="TimesNewRomanPSMT"/>
          <w:sz w:val="24"/>
          <w:szCs w:val="24"/>
        </w:rPr>
        <w:t xml:space="preserve">body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X, Y, Z </w:t>
      </w:r>
      <w:r>
        <w:rPr>
          <w:rFonts w:ascii="TimesNewRomanPSMT" w:hAnsi="TimesNewRomanPSMT" w:cs="TimesNewRomanPSMT"/>
          <w:sz w:val="24"/>
          <w:szCs w:val="24"/>
        </w:rPr>
        <w:t xml:space="preserve">jsou po řadě středy hran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EF, FG</w:t>
      </w:r>
      <w:r>
        <w:rPr>
          <w:rFonts w:ascii="TimesNewRomanPSMT" w:hAnsi="TimesNewRomanPSMT" w:cs="TimesNewRomanPSMT"/>
          <w:sz w:val="24"/>
          <w:szCs w:val="24"/>
        </w:rPr>
        <w:t>. Určete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vzájemnou polohu přímek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XZ, AH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XY, AF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[a) rovnoběžné; b) kolmé]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) Je dána krychle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ABCDEFGH, </w:t>
      </w:r>
      <w:r>
        <w:rPr>
          <w:rFonts w:ascii="TimesNewRomanPSMT" w:hAnsi="TimesNewRomanPSMT" w:cs="TimesNewRomanPSMT"/>
          <w:sz w:val="24"/>
          <w:szCs w:val="24"/>
        </w:rPr>
        <w:t xml:space="preserve">body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L, M, N, P </w:t>
      </w:r>
      <w:r>
        <w:rPr>
          <w:rFonts w:ascii="TimesNewRomanPSMT" w:hAnsi="TimesNewRomanPSMT" w:cs="TimesNewRomanPSMT"/>
          <w:sz w:val="24"/>
          <w:szCs w:val="24"/>
        </w:rPr>
        <w:t xml:space="preserve">jsou po řadě středy hran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AB, BF, EF, CD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Určete vzájemnou polohu přímek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BN, CF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LM, DG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[a) mimoběžné; b) rovnoběžné]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) Je dána krychle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ABCDEFGH, </w:t>
      </w:r>
      <w:r>
        <w:rPr>
          <w:rFonts w:ascii="TimesNewRomanPSMT" w:hAnsi="TimesNewRomanPSMT" w:cs="TimesNewRomanPSMT"/>
          <w:sz w:val="24"/>
          <w:szCs w:val="24"/>
        </w:rPr>
        <w:t xml:space="preserve">body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L, M, N, P </w:t>
      </w:r>
      <w:r>
        <w:rPr>
          <w:rFonts w:ascii="TimesNewRomanPSMT" w:hAnsi="TimesNewRomanPSMT" w:cs="TimesNewRomanPSMT"/>
          <w:sz w:val="24"/>
          <w:szCs w:val="24"/>
        </w:rPr>
        <w:t xml:space="preserve">jsou po řadě středy hran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AB, BF, EF, CD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Určete vzájemnou polohu přímek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DM, NP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DL, GM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[a) mimoběžné; b) různoběžné]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) Je dána krychle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ABCDEFGH. </w:t>
      </w:r>
      <w:r>
        <w:rPr>
          <w:rFonts w:ascii="TimesNewRomanPSMT" w:hAnsi="TimesNewRomanPSMT" w:cs="TimesNewRomanPSMT"/>
          <w:sz w:val="24"/>
          <w:szCs w:val="24"/>
        </w:rPr>
        <w:t xml:space="preserve">Body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R, S, T, U, </w:t>
      </w:r>
      <w:r>
        <w:rPr>
          <w:rFonts w:ascii="TimesNewRomanPSMT" w:hAnsi="TimesNewRomanPSMT" w:cs="TimesNewRomanPSMT"/>
          <w:sz w:val="24"/>
          <w:szCs w:val="24"/>
        </w:rPr>
        <w:t xml:space="preserve">jsou po řadě středy stěn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ABCD, BCFG,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EFGH, ADHE</w:t>
      </w:r>
      <w:r>
        <w:rPr>
          <w:rFonts w:ascii="TimesNewRomanPSMT" w:hAnsi="TimesNewRomanPSMT" w:cs="TimesNewRomanPSMT"/>
          <w:sz w:val="24"/>
          <w:szCs w:val="24"/>
        </w:rPr>
        <w:t>. Jaká je vzájemná poloha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přímky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RS </w:t>
      </w:r>
      <w:r>
        <w:rPr>
          <w:rFonts w:ascii="TimesNewRomanPSMT" w:hAnsi="TimesNewRomanPSMT" w:cs="TimesNewRomanPSMT"/>
          <w:sz w:val="24"/>
          <w:szCs w:val="24"/>
        </w:rPr>
        <w:t xml:space="preserve">a roviny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CDH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přímky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RU </w:t>
      </w:r>
      <w:r>
        <w:rPr>
          <w:rFonts w:ascii="TimesNewRomanPSMT" w:hAnsi="TimesNewRomanPSMT" w:cs="TimesNewRomanPSMT"/>
          <w:sz w:val="24"/>
          <w:szCs w:val="24"/>
        </w:rPr>
        <w:t xml:space="preserve">a roviny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EFG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[a) přímka je rovnoběžná s rovinou; b) přímka je různoběžná s rovinou]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) Je dána krychle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ABCDEFGH. </w:t>
      </w:r>
      <w:r>
        <w:rPr>
          <w:rFonts w:ascii="TimesNewRomanPSMT" w:hAnsi="TimesNewRomanPSMT" w:cs="TimesNewRomanPSMT"/>
          <w:sz w:val="24"/>
          <w:szCs w:val="24"/>
        </w:rPr>
        <w:t xml:space="preserve">Body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R, S, T, U, </w:t>
      </w:r>
      <w:r>
        <w:rPr>
          <w:rFonts w:ascii="TimesNewRomanPSMT" w:hAnsi="TimesNewRomanPSMT" w:cs="TimesNewRomanPSMT"/>
          <w:sz w:val="24"/>
          <w:szCs w:val="24"/>
        </w:rPr>
        <w:t xml:space="preserve">jsou po řadě středy stěn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ABCD, BCFG,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EFGH, ADHE</w:t>
      </w:r>
      <w:r>
        <w:rPr>
          <w:rFonts w:ascii="TimesNewRomanPSMT" w:hAnsi="TimesNewRomanPSMT" w:cs="TimesNewRomanPSMT"/>
          <w:sz w:val="24"/>
          <w:szCs w:val="24"/>
        </w:rPr>
        <w:t>. Jaká je vzájemná poloha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přímky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 </w:t>
      </w:r>
      <w:r>
        <w:rPr>
          <w:rFonts w:ascii="TimesNewRomanPSMT" w:hAnsi="TimesNewRomanPSMT" w:cs="TimesNewRomanPSMT"/>
          <w:sz w:val="24"/>
          <w:szCs w:val="24"/>
        </w:rPr>
        <w:t xml:space="preserve">a roviny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ABG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přímky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 xml:space="preserve">a roviny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BCE</w:t>
      </w:r>
    </w:p>
    <w:p w:rsidR="004D10A2" w:rsidRDefault="00713D52" w:rsidP="00713D5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[a) přímka leží v rovině; b) přímka je rovnoběžná s rovinou]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 xml:space="preserve">) Je dána krychle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ABCDEFGH. </w:t>
      </w:r>
      <w:r>
        <w:rPr>
          <w:rFonts w:ascii="TimesNewRomanPSMT" w:hAnsi="TimesNewRomanPSMT" w:cs="TimesNewRomanPSMT"/>
          <w:sz w:val="24"/>
          <w:szCs w:val="24"/>
        </w:rPr>
        <w:t xml:space="preserve">Určete všechny roviny, které procházejí bodem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 </w:t>
      </w:r>
      <w:r>
        <w:rPr>
          <w:rFonts w:ascii="TimesNewRomanPSMT" w:hAnsi="TimesNewRomanPSMT" w:cs="TimesNewRomanPSMT"/>
          <w:sz w:val="24"/>
          <w:szCs w:val="24"/>
        </w:rPr>
        <w:t>a dalšími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dvěma vrcholy krychle a jsou s rovinou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AFG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rovnoběžné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kolmé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[a) žádná rovina v krychli; b) roviny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BCE, ABE</w:t>
      </w:r>
      <w:r>
        <w:rPr>
          <w:rFonts w:ascii="TimesNewRomanPSMT" w:hAnsi="TimesNewRomanPSMT" w:cs="TimesNewRomanPSMT"/>
          <w:sz w:val="24"/>
          <w:szCs w:val="24"/>
        </w:rPr>
        <w:t>]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) Je dána krychle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ABCDEFGH. </w:t>
      </w:r>
      <w:r>
        <w:rPr>
          <w:rFonts w:ascii="TimesNewRomanPSMT" w:hAnsi="TimesNewRomanPSMT" w:cs="TimesNewRomanPSMT"/>
          <w:sz w:val="24"/>
          <w:szCs w:val="24"/>
        </w:rPr>
        <w:t xml:space="preserve">Určete všechny roviny, které procházejí bodem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 </w:t>
      </w:r>
      <w:r>
        <w:rPr>
          <w:rFonts w:ascii="TimesNewRomanPSMT" w:hAnsi="TimesNewRomanPSMT" w:cs="TimesNewRomanPSMT"/>
          <w:sz w:val="24"/>
          <w:szCs w:val="24"/>
        </w:rPr>
        <w:t>a dalšími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dvěma vrcholy krychle a jsou s rovinou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ABE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rovnoběžné</w:t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různoběžné, ne kolmé</w:t>
      </w:r>
    </w:p>
    <w:p w:rsidR="004D10A2" w:rsidRDefault="00713D52" w:rsidP="00713D5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[a) rovina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CDG</w:t>
      </w:r>
      <w:r>
        <w:rPr>
          <w:rFonts w:ascii="TimesNewRomanPSMT" w:hAnsi="TimesNewRomanPSMT" w:cs="TimesNewRomanPSMT"/>
          <w:sz w:val="24"/>
          <w:szCs w:val="24"/>
        </w:rPr>
        <w:t xml:space="preserve">; b) roviny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CDE</w:t>
      </w:r>
      <w:r>
        <w:rPr>
          <w:rFonts w:ascii="TimesNewRomanPSMT" w:hAnsi="TimesNewRomanPSMT" w:cs="TimesNewRomanPSMT"/>
          <w:sz w:val="24"/>
          <w:szCs w:val="24"/>
        </w:rPr>
        <w:t>]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A689F" wp14:editId="3C1C614C">
                <wp:simplePos x="0" y="0"/>
                <wp:positionH relativeFrom="column">
                  <wp:posOffset>4243705</wp:posOffset>
                </wp:positionH>
                <wp:positionV relativeFrom="paragraph">
                  <wp:posOffset>87630</wp:posOffset>
                </wp:positionV>
                <wp:extent cx="2076450" cy="1905000"/>
                <wp:effectExtent l="0" t="0" r="19050" b="19050"/>
                <wp:wrapNone/>
                <wp:docPr id="3" name="Krych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050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3" o:spid="_x0000_s1026" type="#_x0000_t16" style="position:absolute;margin-left:334.15pt;margin-top:6.9pt;width:163.5pt;height:1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TimesNewRomanPSMT" w:hAnsi="TimesNewRomanPSMT" w:cs="TimesNewRomanPS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71389" wp14:editId="68653799">
                <wp:simplePos x="0" y="0"/>
                <wp:positionH relativeFrom="column">
                  <wp:posOffset>2024380</wp:posOffset>
                </wp:positionH>
                <wp:positionV relativeFrom="paragraph">
                  <wp:posOffset>87630</wp:posOffset>
                </wp:positionV>
                <wp:extent cx="2076450" cy="1905000"/>
                <wp:effectExtent l="0" t="0" r="19050" b="19050"/>
                <wp:wrapNone/>
                <wp:docPr id="2" name="Krych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050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ychle 2" o:spid="_x0000_s1026" type="#_x0000_t16" style="position:absolute;margin-left:159.4pt;margin-top:6.9pt;width:163.5pt;height:1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TimesNewRomanPSMT" w:hAnsi="TimesNewRomanPSMT" w:cs="TimesNewRomanPS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D7B4" wp14:editId="03E9D62F">
                <wp:simplePos x="0" y="0"/>
                <wp:positionH relativeFrom="column">
                  <wp:posOffset>-242570</wp:posOffset>
                </wp:positionH>
                <wp:positionV relativeFrom="paragraph">
                  <wp:posOffset>87630</wp:posOffset>
                </wp:positionV>
                <wp:extent cx="2076450" cy="1905000"/>
                <wp:effectExtent l="0" t="0" r="19050" b="19050"/>
                <wp:wrapNone/>
                <wp:docPr id="1" name="Krych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050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rychle 1" o:spid="_x0000_s1026" type="#_x0000_t16" style="position:absolute;margin-left:-19.1pt;margin-top:6.9pt;width:163.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" filled="f" strokecolor="#243f60 [1604]" strokeweight="2pt"/>
            </w:pict>
          </mc:Fallback>
        </mc:AlternateContent>
      </w: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3D52" w:rsidRDefault="00713D52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br w:type="page"/>
      </w:r>
    </w:p>
    <w:p w:rsidR="00713D52" w:rsidRDefault="00713D52" w:rsidP="00713D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4"/>
        </w:rPr>
        <w:lastRenderedPageBreak/>
        <w:t xml:space="preserve">Objemy a povrchy těles </w:t>
      </w:r>
    </w:p>
    <w:p w:rsidR="00713D52" w:rsidRDefault="00713D5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1) </w:t>
      </w:r>
      <w:r w:rsidRPr="004D10A2">
        <w:rPr>
          <w:rFonts w:ascii="TimesNewRoman" w:hAnsi="TimesNewRoman" w:cs="TimesNewRoman"/>
          <w:sz w:val="24"/>
          <w:szCs w:val="24"/>
        </w:rPr>
        <w:t xml:space="preserve">Vypočtěte objem </w:t>
      </w:r>
      <w:proofErr w:type="gramStart"/>
      <w:r w:rsidRPr="004D10A2">
        <w:rPr>
          <w:rFonts w:ascii="TimesNewRoman" w:hAnsi="TimesNewRoman" w:cs="TimesNewRoman"/>
          <w:sz w:val="24"/>
          <w:szCs w:val="24"/>
        </w:rPr>
        <w:t>kvádru jsou</w:t>
      </w:r>
      <w:proofErr w:type="gramEnd"/>
      <w:r w:rsidRPr="004D10A2">
        <w:rPr>
          <w:rFonts w:ascii="TimesNewRoman" w:hAnsi="TimesNewRoman" w:cs="TimesNewRoman"/>
          <w:sz w:val="24"/>
          <w:szCs w:val="24"/>
        </w:rPr>
        <w:t xml:space="preserve">-li dány obsahy pobočných stěn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S</w:t>
      </w:r>
      <w:r w:rsidRPr="004D10A2">
        <w:rPr>
          <w:rFonts w:ascii="TimesNewRoman" w:hAnsi="TimesNewRoman" w:cs="TimesNewRoman"/>
          <w:sz w:val="24"/>
          <w:szCs w:val="24"/>
          <w:vertAlign w:val="subscript"/>
        </w:rPr>
        <w:t>1</w:t>
      </w:r>
      <w:r w:rsidRPr="004D10A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240 ;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S</w:t>
      </w:r>
      <w:r w:rsidRPr="004D10A2">
        <w:rPr>
          <w:rFonts w:ascii="TimesNewRoman,Italic" w:hAnsi="TimesNewRoman,Italic" w:cs="TimesNewRoman,Italic"/>
          <w:iCs/>
          <w:sz w:val="24"/>
          <w:szCs w:val="24"/>
          <w:vertAlign w:val="subscript"/>
        </w:rPr>
        <w:t>2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>255 a obsah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 xml:space="preserve">podstavy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S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>272.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2) </w:t>
      </w:r>
      <w:r w:rsidRPr="004D10A2">
        <w:rPr>
          <w:rFonts w:ascii="TimesNewRoman" w:hAnsi="TimesNewRoman" w:cs="TimesNewRoman"/>
          <w:sz w:val="24"/>
          <w:szCs w:val="24"/>
        </w:rPr>
        <w:t xml:space="preserve">Objem pravidelného čtyřbokého hranolu je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V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>
        <w:rPr>
          <w:rFonts w:ascii="TimesNewRoman" w:hAnsi="TimesNewRoman" w:cs="TimesNewRoman"/>
          <w:sz w:val="24"/>
          <w:szCs w:val="24"/>
        </w:rPr>
        <w:t>192</w:t>
      </w:r>
      <w:r w:rsidRPr="004D10A2">
        <w:rPr>
          <w:rFonts w:ascii="TimesNewRoman" w:hAnsi="TimesNewRoman" w:cs="TimesNewRoman"/>
          <w:sz w:val="24"/>
          <w:szCs w:val="24"/>
        </w:rPr>
        <w:t>, jeho podstavná hrana a výška jsou v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>poměru 1: 3. Vypočítejte povrch tělesa.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3) </w:t>
      </w:r>
      <w:r w:rsidRPr="004D10A2">
        <w:rPr>
          <w:rFonts w:ascii="TimesNewRoman" w:hAnsi="TimesNewRoman" w:cs="TimesNewRoman"/>
          <w:sz w:val="24"/>
          <w:szCs w:val="24"/>
        </w:rPr>
        <w:t xml:space="preserve">Určete tloušťku mosazné rourky, jejíž délka je 30 </w:t>
      </w:r>
      <w:r>
        <w:rPr>
          <w:rFonts w:ascii="TimesNewRoman,Italic" w:hAnsi="TimesNewRoman,Italic" w:cs="TimesNewRoman,Italic"/>
          <w:iCs/>
          <w:sz w:val="24"/>
          <w:szCs w:val="24"/>
        </w:rPr>
        <w:t>cm,</w:t>
      </w:r>
      <w:r w:rsidRPr="004D10A2">
        <w:rPr>
          <w:rFonts w:ascii="TimesNewRoman" w:hAnsi="TimesNewRoman" w:cs="TimesNewRoman"/>
          <w:sz w:val="24"/>
          <w:szCs w:val="24"/>
        </w:rPr>
        <w:t xml:space="preserve"> vnějš</w:t>
      </w:r>
      <w:r>
        <w:rPr>
          <w:rFonts w:ascii="TimesNewRoman" w:hAnsi="TimesNewRoman" w:cs="TimesNewRoman"/>
          <w:sz w:val="24"/>
          <w:szCs w:val="24"/>
        </w:rPr>
        <w:t>í obvod 3,</w:t>
      </w:r>
      <w:r w:rsidRPr="004D10A2">
        <w:rPr>
          <w:rFonts w:ascii="TimesNewRoman" w:hAnsi="TimesNewRoman" w:cs="TimesNewRoman"/>
          <w:sz w:val="24"/>
          <w:szCs w:val="24"/>
        </w:rPr>
        <w:t xml:space="preserve">2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cm </w:t>
      </w:r>
      <w:r w:rsidRPr="004D10A2">
        <w:rPr>
          <w:rFonts w:ascii="TimesNewRoman" w:hAnsi="TimesNewRoman" w:cs="TimesNewRoman"/>
          <w:sz w:val="24"/>
          <w:szCs w:val="24"/>
        </w:rPr>
        <w:t>a hmotnost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 xml:space="preserve">47,478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g </w:t>
      </w:r>
      <w:r w:rsidRPr="004D10A2">
        <w:rPr>
          <w:rFonts w:ascii="TimesNewRoman" w:hAnsi="TimesNewRoman" w:cs="TimesNewRoman"/>
          <w:sz w:val="24"/>
          <w:szCs w:val="24"/>
        </w:rPr>
        <w:t>(</w:t>
      </w:r>
      <w:r w:rsidRPr="004D10A2">
        <w:rPr>
          <w:rFonts w:ascii="SymbolMT" w:eastAsia="SymbolMT" w:hAnsi="TimesNewRoman,Bold" w:cs="SymbolMT" w:hint="eastAsia"/>
          <w:sz w:val="24"/>
          <w:szCs w:val="24"/>
        </w:rPr>
        <w:t>ρ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 = </w:t>
      </w:r>
      <w:r w:rsidRPr="004D10A2">
        <w:rPr>
          <w:rFonts w:ascii="TimesNewRoman" w:hAnsi="TimesNewRoman" w:cs="TimesNewRoman"/>
          <w:sz w:val="24"/>
          <w:szCs w:val="24"/>
        </w:rPr>
        <w:t xml:space="preserve">8,5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gcm</w:t>
      </w:r>
      <w:r w:rsidRPr="004D10A2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Pr="004D10A2">
        <w:rPr>
          <w:rFonts w:ascii="TimesNewRoman" w:hAnsi="TimesNewRoman" w:cs="TimesNewRoman"/>
          <w:sz w:val="24"/>
          <w:szCs w:val="24"/>
        </w:rPr>
        <w:t xml:space="preserve"> ).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4) </w:t>
      </w:r>
      <w:r w:rsidRPr="004D10A2">
        <w:rPr>
          <w:rFonts w:ascii="TimesNewRoman" w:hAnsi="TimesNewRoman" w:cs="TimesNewRoman"/>
          <w:sz w:val="24"/>
          <w:szCs w:val="24"/>
        </w:rPr>
        <w:t>V pravidelném trojbokém jehlanu jsou pobočné hrany navzájem kolmé, velikost podstavné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>hrany je 30. Určete objem jehlanu.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5) </w:t>
      </w:r>
      <w:r w:rsidRPr="004D10A2">
        <w:rPr>
          <w:rFonts w:ascii="TimesNewRoman" w:hAnsi="TimesNewRoman" w:cs="TimesNewRoman"/>
          <w:sz w:val="24"/>
          <w:szCs w:val="24"/>
        </w:rPr>
        <w:t xml:space="preserve">Do koule, která má povrch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S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200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cm</w:t>
      </w:r>
      <w:r w:rsidRPr="004D10A2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Pr="004D10A2">
        <w:rPr>
          <w:rFonts w:ascii="TimesNewRoman" w:hAnsi="TimesNewRoman" w:cs="TimesNewRoman"/>
          <w:sz w:val="24"/>
          <w:szCs w:val="24"/>
        </w:rPr>
        <w:t xml:space="preserve"> je vepsán rotační kužel, jehož úhel při vrcholu je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="00713D52">
        <w:rPr>
          <w:rFonts w:ascii="TimesNewRoman" w:hAnsi="TimesNewRoman" w:cs="TimesNewRoman"/>
          <w:sz w:val="24"/>
          <w:szCs w:val="24"/>
        </w:rPr>
        <w:br/>
      </w:r>
      <w:r w:rsidRPr="004D10A2">
        <w:rPr>
          <w:rFonts w:ascii="SymbolMT" w:eastAsia="SymbolMT" w:hAnsi="TimesNewRoman,Bold" w:cs="SymbolMT" w:hint="eastAsia"/>
          <w:sz w:val="24"/>
          <w:szCs w:val="24"/>
        </w:rPr>
        <w:t>ϕ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 = </w:t>
      </w:r>
      <w:r w:rsidRPr="004D10A2">
        <w:rPr>
          <w:rFonts w:ascii="TimesNewRoman" w:hAnsi="TimesNewRoman" w:cs="TimesNewRoman"/>
          <w:sz w:val="24"/>
          <w:szCs w:val="24"/>
        </w:rPr>
        <w:t>48</w:t>
      </w:r>
      <w:r>
        <w:rPr>
          <w:rFonts w:ascii="TimesNewRoman" w:hAnsi="TimesNewRoman" w:cs="TimesNewRoman"/>
          <w:sz w:val="24"/>
          <w:szCs w:val="24"/>
        </w:rPr>
        <w:t>°44 '</w:t>
      </w:r>
      <w:r w:rsidRPr="004D10A2">
        <w:rPr>
          <w:rFonts w:ascii="TimesNewRoman" w:hAnsi="TimesNewRoman" w:cs="TimesNewRoman"/>
          <w:sz w:val="24"/>
          <w:szCs w:val="24"/>
        </w:rPr>
        <w:t>. Určete objem kužele.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6) </w:t>
      </w:r>
      <w:r w:rsidRPr="004D10A2">
        <w:rPr>
          <w:rFonts w:ascii="TimesNewRoman" w:hAnsi="TimesNewRoman" w:cs="TimesNewRoman"/>
          <w:sz w:val="24"/>
          <w:szCs w:val="24"/>
        </w:rPr>
        <w:t>Určete hmotnost železného rotačního komolého kužele, jsou-li poloměry podstav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713D52">
        <w:rPr>
          <w:rFonts w:ascii="TimesNewRoman,Italic" w:hAnsi="TimesNewRoman,Italic" w:cs="TimesNewRoman,Italic"/>
          <w:iCs/>
          <w:sz w:val="24"/>
          <w:szCs w:val="24"/>
        </w:rPr>
        <w:t>r</w:t>
      </w:r>
      <w:r w:rsidRPr="00713D52">
        <w:rPr>
          <w:rFonts w:ascii="TimesNewRoman,Italic" w:hAnsi="TimesNewRoman,Italic" w:cs="TimesNewRoman,Italic"/>
          <w:iCs/>
          <w:sz w:val="24"/>
          <w:szCs w:val="24"/>
          <w:vertAlign w:val="subscript"/>
        </w:rPr>
        <w:t>1</w:t>
      </w:r>
      <w:r w:rsidR="00713D52">
        <w:rPr>
          <w:rFonts w:ascii="TimesNewRoman,Italic" w:hAnsi="TimesNewRoman,Italic" w:cs="TimesNewRoman,Italic"/>
          <w:iCs/>
          <w:sz w:val="24"/>
          <w:szCs w:val="24"/>
        </w:rPr>
        <w:t> </w:t>
      </w:r>
      <w:r w:rsidRPr="004D10A2">
        <w:rPr>
          <w:rFonts w:ascii="SymbolMT" w:eastAsia="SymbolMT" w:hAnsi="TimesNewRoman,Bold" w:cs="SymbolMT"/>
          <w:sz w:val="24"/>
          <w:szCs w:val="24"/>
        </w:rPr>
        <w:t>=</w:t>
      </w:r>
      <w:r w:rsidR="00713D52">
        <w:rPr>
          <w:rFonts w:ascii="SymbolMT" w:eastAsia="SymbolMT" w:hAnsi="TimesNewRoman,Bold" w:cs="SymbolMT"/>
          <w:sz w:val="24"/>
          <w:szCs w:val="24"/>
        </w:rPr>
        <w:t> </w:t>
      </w:r>
      <w:r w:rsidRPr="004D10A2">
        <w:rPr>
          <w:rFonts w:ascii="TimesNewRoman" w:hAnsi="TimesNewRoman" w:cs="TimesNewRoman"/>
          <w:sz w:val="24"/>
          <w:szCs w:val="24"/>
        </w:rPr>
        <w:t>4</w:t>
      </w:r>
      <w:r w:rsidR="00713D52">
        <w:rPr>
          <w:rFonts w:ascii="TimesNewRoman" w:hAnsi="TimesNewRoman" w:cs="TimesNewRoman"/>
          <w:sz w:val="24"/>
          <w:szCs w:val="24"/>
        </w:rPr>
        <w:t> </w:t>
      </w:r>
      <w:r w:rsidR="00713D52">
        <w:rPr>
          <w:rFonts w:ascii="TimesNewRoman,Italic" w:hAnsi="TimesNewRoman,Italic" w:cs="TimesNewRoman,Italic"/>
          <w:iCs/>
          <w:sz w:val="24"/>
          <w:szCs w:val="24"/>
        </w:rPr>
        <w:t>cm</w:t>
      </w:r>
      <w:r w:rsidRPr="004D10A2">
        <w:rPr>
          <w:rFonts w:ascii="TimesNewRoman" w:hAnsi="TimesNewRoman" w:cs="TimesNewRoman"/>
          <w:sz w:val="24"/>
          <w:szCs w:val="24"/>
        </w:rPr>
        <w:t>;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r</w:t>
      </w:r>
      <w:r w:rsidRPr="004D10A2">
        <w:rPr>
          <w:rFonts w:ascii="TimesNewRoman,Italic" w:hAnsi="TimesNewRoman,Italic" w:cs="TimesNewRoman,Italic"/>
          <w:iCs/>
          <w:sz w:val="24"/>
          <w:szCs w:val="24"/>
          <w:vertAlign w:val="subscript"/>
        </w:rPr>
        <w:t>2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1.5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cm </w:t>
      </w:r>
      <w:r w:rsidRPr="004D10A2">
        <w:rPr>
          <w:rFonts w:ascii="TimesNewRoman" w:hAnsi="TimesNewRoman" w:cs="TimesNewRoman"/>
          <w:sz w:val="24"/>
          <w:szCs w:val="24"/>
        </w:rPr>
        <w:t xml:space="preserve">a má-li strana kužele odchylku </w:t>
      </w:r>
      <w:r w:rsidRPr="004D10A2">
        <w:rPr>
          <w:rFonts w:ascii="SymbolMT" w:eastAsia="SymbolMT" w:hAnsi="TimesNewRoman,Bold" w:cs="SymbolMT" w:hint="eastAsia"/>
          <w:sz w:val="24"/>
          <w:szCs w:val="24"/>
        </w:rPr>
        <w:t>ϕ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 = </w:t>
      </w:r>
      <w:r w:rsidRPr="004D10A2">
        <w:rPr>
          <w:rFonts w:ascii="TimesNewRoman" w:hAnsi="TimesNewRoman" w:cs="TimesNewRoman"/>
          <w:sz w:val="24"/>
          <w:szCs w:val="24"/>
        </w:rPr>
        <w:t>28</w:t>
      </w:r>
      <w:r>
        <w:rPr>
          <w:rFonts w:ascii="TimesNewRoman" w:hAnsi="TimesNewRoman" w:cs="TimesNewRoman"/>
          <w:sz w:val="24"/>
          <w:szCs w:val="24"/>
        </w:rPr>
        <w:t>°</w:t>
      </w:r>
      <w:r w:rsidRPr="004D10A2">
        <w:rPr>
          <w:rFonts w:ascii="TimesNewRoman" w:hAnsi="TimesNewRoman" w:cs="TimesNewRoman"/>
          <w:sz w:val="24"/>
          <w:szCs w:val="24"/>
        </w:rPr>
        <w:t>26' od roviny podstavy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>(</w:t>
      </w:r>
      <w:r w:rsidRPr="004D10A2">
        <w:rPr>
          <w:rFonts w:ascii="SymbolMT" w:eastAsia="SymbolMT" w:hAnsi="TimesNewRoman,Bold" w:cs="SymbolMT" w:hint="eastAsia"/>
          <w:sz w:val="24"/>
          <w:szCs w:val="24"/>
        </w:rPr>
        <w:t>ρ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 = </w:t>
      </w:r>
      <w:r w:rsidRPr="004D10A2">
        <w:rPr>
          <w:rFonts w:ascii="TimesNewRoman" w:hAnsi="TimesNewRoman" w:cs="TimesNewRoman"/>
          <w:sz w:val="24"/>
          <w:szCs w:val="24"/>
        </w:rPr>
        <w:t xml:space="preserve">7.8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gcm</w:t>
      </w:r>
      <w:r w:rsidRPr="004D10A2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Pr="004D10A2">
        <w:rPr>
          <w:rFonts w:ascii="TimesNewRoman" w:hAnsi="TimesNewRoman" w:cs="TimesNewRoman"/>
          <w:sz w:val="24"/>
          <w:szCs w:val="24"/>
        </w:rPr>
        <w:t>).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7) </w:t>
      </w:r>
      <w:r w:rsidRPr="004D10A2">
        <w:rPr>
          <w:rFonts w:ascii="TimesNewRoman" w:hAnsi="TimesNewRoman" w:cs="TimesNewRoman"/>
          <w:sz w:val="24"/>
          <w:szCs w:val="24"/>
        </w:rPr>
        <w:t>Pravidelný čtyřboký hranol s po</w:t>
      </w:r>
      <w:r>
        <w:rPr>
          <w:rFonts w:ascii="TimesNewRoman" w:hAnsi="TimesNewRoman" w:cs="TimesNewRoman"/>
          <w:sz w:val="24"/>
          <w:szCs w:val="24"/>
        </w:rPr>
        <w:t>d</w:t>
      </w:r>
      <w:r w:rsidRPr="004D10A2">
        <w:rPr>
          <w:rFonts w:ascii="TimesNewRoman" w:hAnsi="TimesNewRoman" w:cs="TimesNewRoman"/>
          <w:sz w:val="24"/>
          <w:szCs w:val="24"/>
        </w:rPr>
        <w:t xml:space="preserve">stavnou hranou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a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>4,5 je seříznut tak, že dvě jeho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 xml:space="preserve">pobočné hrany mají délku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b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2,4 a dvě délku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c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>
        <w:rPr>
          <w:rFonts w:ascii="TimesNewRoman" w:hAnsi="TimesNewRoman" w:cs="TimesNewRoman"/>
          <w:sz w:val="24"/>
          <w:szCs w:val="24"/>
        </w:rPr>
        <w:t>5,2</w:t>
      </w:r>
      <w:r w:rsidRPr="004D10A2">
        <w:rPr>
          <w:rFonts w:ascii="TimesNewRoman" w:hAnsi="TimesNewRoman" w:cs="TimesNewRoman"/>
          <w:sz w:val="24"/>
          <w:szCs w:val="24"/>
        </w:rPr>
        <w:t xml:space="preserve">. </w:t>
      </w:r>
      <w:proofErr w:type="gramStart"/>
      <w:r w:rsidRPr="004D10A2">
        <w:rPr>
          <w:rFonts w:ascii="TimesNewRoman" w:hAnsi="TimesNewRoman" w:cs="TimesNewRoman"/>
          <w:sz w:val="24"/>
          <w:szCs w:val="24"/>
        </w:rPr>
        <w:t>Určete</w:t>
      </w:r>
      <w:proofErr w:type="gramEnd"/>
      <w:r w:rsidRPr="004D10A2">
        <w:rPr>
          <w:rFonts w:ascii="TimesNewRoman" w:hAnsi="TimesNewRoman" w:cs="TimesNewRoman"/>
          <w:sz w:val="24"/>
          <w:szCs w:val="24"/>
        </w:rPr>
        <w:t xml:space="preserve"> jeho objem a povrch.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8) </w:t>
      </w:r>
      <w:r w:rsidRPr="004D10A2">
        <w:rPr>
          <w:rFonts w:ascii="TimesNewRoman" w:hAnsi="TimesNewRoman" w:cs="TimesNewRoman"/>
          <w:sz w:val="24"/>
          <w:szCs w:val="24"/>
        </w:rPr>
        <w:t xml:space="preserve">Kolik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m</w:t>
      </w:r>
      <w:r w:rsidRPr="004D10A2">
        <w:rPr>
          <w:rFonts w:ascii="TimesNewRoman" w:hAnsi="TimesNewRoman" w:cs="TimesNewRoman"/>
          <w:sz w:val="24"/>
          <w:szCs w:val="24"/>
        </w:rPr>
        <w:t xml:space="preserve">3 zeminy je třeba vykopat, abychom dostali přímý 170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m </w:t>
      </w:r>
      <w:r w:rsidRPr="004D10A2">
        <w:rPr>
          <w:rFonts w:ascii="TimesNewRoman" w:hAnsi="TimesNewRoman" w:cs="TimesNewRoman"/>
          <w:sz w:val="24"/>
          <w:szCs w:val="24"/>
        </w:rPr>
        <w:t>dlouhý výkop, jehož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 xml:space="preserve">průřez je rovnoramenný lichoběžník se stranami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a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150 </w:t>
      </w:r>
      <w:r w:rsidR="00713D52">
        <w:rPr>
          <w:rFonts w:ascii="TimesNewRoman,Italic" w:hAnsi="TimesNewRoman,Italic" w:cs="TimesNewRoman,Italic"/>
          <w:iCs/>
          <w:sz w:val="24"/>
          <w:szCs w:val="24"/>
        </w:rPr>
        <w:t>cm</w:t>
      </w:r>
      <w:bookmarkStart w:id="0" w:name="_GoBack"/>
      <w:bookmarkEnd w:id="0"/>
      <w:r w:rsidRPr="004D10A2">
        <w:rPr>
          <w:rFonts w:ascii="TimesNewRoman" w:hAnsi="TimesNewRoman" w:cs="TimesNewRoman"/>
          <w:sz w:val="24"/>
          <w:szCs w:val="24"/>
        </w:rPr>
        <w:t xml:space="preserve">;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b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90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cm </w:t>
      </w:r>
      <w:r w:rsidRPr="004D10A2">
        <w:rPr>
          <w:rFonts w:ascii="TimesNewRoman" w:hAnsi="TimesNewRoman" w:cs="TimesNewRoman"/>
          <w:sz w:val="24"/>
          <w:szCs w:val="24"/>
        </w:rPr>
        <w:t xml:space="preserve">;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c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80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cm</w:t>
      </w:r>
      <w:r w:rsidRPr="004D10A2">
        <w:rPr>
          <w:rFonts w:ascii="TimesNewRoman" w:hAnsi="TimesNewRoman" w:cs="TimesNewRoman"/>
          <w:sz w:val="24"/>
          <w:szCs w:val="24"/>
        </w:rPr>
        <w:t xml:space="preserve">;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a </w:t>
      </w:r>
      <m:oMath>
        <m:r>
          <w:rPr>
            <w:rFonts w:ascii="Cambria Math" w:hAnsi="Cambria Math" w:cs="Cambria Math"/>
            <w:sz w:val="24"/>
            <w:szCs w:val="24"/>
          </w:rPr>
          <m:t>∥</m:t>
        </m:r>
      </m:oMath>
      <w:r w:rsidRPr="004D10A2">
        <w:rPr>
          <w:rFonts w:ascii="MT-Extra" w:hAnsi="MT-Extra" w:cs="MT-Extra"/>
          <w:sz w:val="24"/>
          <w:szCs w:val="24"/>
        </w:rPr>
        <w:t xml:space="preserve">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c </w:t>
      </w:r>
      <w:r w:rsidRPr="004D10A2">
        <w:rPr>
          <w:rFonts w:ascii="TimesNewRoman" w:hAnsi="TimesNewRoman" w:cs="TimesNewRoman"/>
          <w:sz w:val="24"/>
          <w:szCs w:val="24"/>
        </w:rPr>
        <w:t>?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9) </w:t>
      </w:r>
      <w:r w:rsidRPr="004D10A2">
        <w:rPr>
          <w:rFonts w:ascii="TimesNewRoman" w:hAnsi="TimesNewRoman" w:cs="TimesNewRoman"/>
          <w:sz w:val="24"/>
          <w:szCs w:val="24"/>
        </w:rPr>
        <w:t xml:space="preserve">V nádrži tvaru rotačního válce s průměrem podstavy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d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212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cm </w:t>
      </w:r>
      <w:r w:rsidRPr="004D10A2">
        <w:rPr>
          <w:rFonts w:ascii="TimesNewRoman" w:hAnsi="TimesNewRoman" w:cs="TimesNewRoman"/>
          <w:sz w:val="24"/>
          <w:szCs w:val="24"/>
        </w:rPr>
        <w:t>je 111 litrů vody. V</w:t>
      </w:r>
      <w:r w:rsidR="00713D52">
        <w:rPr>
          <w:rFonts w:ascii="TimesNewRoman" w:hAnsi="TimesNewRoman" w:cs="TimesNewRoman"/>
          <w:sz w:val="24"/>
          <w:szCs w:val="24"/>
        </w:rPr>
        <w:t> </w:t>
      </w:r>
      <w:r w:rsidRPr="004D10A2">
        <w:rPr>
          <w:rFonts w:ascii="TimesNewRoman" w:hAnsi="TimesNewRoman" w:cs="TimesNewRoman"/>
          <w:sz w:val="24"/>
          <w:szCs w:val="24"/>
        </w:rPr>
        <w:t>jaké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>výšce ode dna nádrže je hladina vody?</w:t>
      </w:r>
    </w:p>
    <w:p w:rsidR="004D10A2" w:rsidRPr="004D10A2" w:rsidRDefault="004D10A2" w:rsidP="00713D5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10) </w:t>
      </w:r>
      <w:r w:rsidRPr="004D10A2">
        <w:rPr>
          <w:rFonts w:ascii="TimesNewRoman" w:hAnsi="TimesNewRoman" w:cs="TimesNewRoman"/>
          <w:sz w:val="24"/>
          <w:szCs w:val="24"/>
        </w:rPr>
        <w:t xml:space="preserve">Určete objem pravidelného čtyřbokého jehlanu, je-li jeho podstavná hrana je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a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>8,25</w:t>
      </w:r>
      <w:r w:rsidR="00713D52">
        <w:rPr>
          <w:rFonts w:ascii="TimesNewRoman" w:hAnsi="TimesNewRoman" w:cs="TimesNewRoman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 xml:space="preserve">a odchylka pobočné </w:t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a) </w:t>
      </w:r>
      <w:r w:rsidRPr="004D10A2">
        <w:rPr>
          <w:rFonts w:ascii="TimesNewRoman" w:hAnsi="TimesNewRoman" w:cs="TimesNewRoman"/>
          <w:sz w:val="24"/>
          <w:szCs w:val="24"/>
        </w:rPr>
        <w:t xml:space="preserve">hrany </w:t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b) </w:t>
      </w:r>
      <w:r w:rsidRPr="004D10A2">
        <w:rPr>
          <w:rFonts w:ascii="TimesNewRoman" w:hAnsi="TimesNewRoman" w:cs="TimesNewRoman"/>
          <w:sz w:val="24"/>
          <w:szCs w:val="24"/>
        </w:rPr>
        <w:t>stěny od roviny podstavy je 56</w:t>
      </w:r>
      <w:r>
        <w:rPr>
          <w:rFonts w:ascii="TimesNewRoman" w:hAnsi="TimesNewRoman" w:cs="TimesNewRoman"/>
          <w:sz w:val="24"/>
          <w:szCs w:val="24"/>
        </w:rPr>
        <w:t>°</w:t>
      </w:r>
      <w:r w:rsidRPr="004D10A2">
        <w:rPr>
          <w:rFonts w:ascii="TimesNewRoman" w:hAnsi="TimesNewRoman" w:cs="TimesNewRoman"/>
          <w:sz w:val="24"/>
          <w:szCs w:val="24"/>
        </w:rPr>
        <w:t>36'.</w:t>
      </w: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D10A2" w:rsidRP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>Výsledky:</w:t>
      </w:r>
    </w:p>
    <w:p w:rsidR="004D10A2" w:rsidRPr="004D10A2" w:rsidRDefault="004D10A2" w:rsidP="004D10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1)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V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> </w:t>
      </w:r>
      <w:r w:rsidRPr="004D10A2">
        <w:rPr>
          <w:rFonts w:ascii="TimesNewRoman" w:hAnsi="TimesNewRoman" w:cs="TimesNewRoman"/>
          <w:sz w:val="24"/>
          <w:szCs w:val="24"/>
        </w:rPr>
        <w:t xml:space="preserve">080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2)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S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224 </w:t>
      </w:r>
      <w:r>
        <w:rPr>
          <w:rFonts w:ascii="TimesNewRoman" w:hAnsi="TimesNewRoman" w:cs="TimesNewRoman"/>
          <w:sz w:val="24"/>
          <w:szCs w:val="24"/>
        </w:rPr>
        <w:tab/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3) </w:t>
      </w:r>
      <w:r w:rsidRPr="004D10A2">
        <w:rPr>
          <w:rFonts w:ascii="TimesNewRoman" w:hAnsi="TimesNewRoman" w:cs="TimesNewRoman"/>
          <w:sz w:val="24"/>
          <w:szCs w:val="24"/>
        </w:rPr>
        <w:t xml:space="preserve">0,6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mm </w:t>
      </w:r>
      <w:r>
        <w:rPr>
          <w:rFonts w:ascii="TimesNewRoman,Italic" w:hAnsi="TimesNewRoman,Italic" w:cs="TimesNewRoman,Italic"/>
          <w:iCs/>
          <w:sz w:val="24"/>
          <w:szCs w:val="24"/>
        </w:rPr>
        <w:tab/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4)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V </w:t>
      </w:r>
      <w:r w:rsidRPr="004D10A2">
        <w:rPr>
          <w:rFonts w:ascii="SymbolMT" w:eastAsia="SymbolMT" w:hAnsi="TimesNewRoman,Bold" w:cs="SymbolMT" w:hint="eastAsia"/>
          <w:sz w:val="24"/>
          <w:szCs w:val="24"/>
        </w:rPr>
        <w:t>≈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 </w:t>
      </w:r>
      <w:r w:rsidRPr="004D10A2">
        <w:rPr>
          <w:rFonts w:ascii="TimesNewRoman" w:hAnsi="TimesNewRoman" w:cs="TimesNewRoman"/>
          <w:sz w:val="24"/>
          <w:szCs w:val="24"/>
        </w:rPr>
        <w:t xml:space="preserve">597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5)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V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62,34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cm</w:t>
      </w:r>
      <w:r w:rsidRPr="004D10A2">
        <w:rPr>
          <w:rFonts w:ascii="TimesNewRoman" w:hAnsi="TimesNewRoman" w:cs="TimesNewRoman"/>
          <w:sz w:val="24"/>
          <w:szCs w:val="24"/>
        </w:rPr>
        <w:t xml:space="preserve">3 </w:t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6)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m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270,6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g</w:t>
      </w:r>
      <w:r>
        <w:rPr>
          <w:rFonts w:ascii="TimesNewRoman,Italic" w:hAnsi="TimesNewRoman,Italic" w:cs="TimesNewRoman,Italic"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Cs/>
          <w:sz w:val="24"/>
          <w:szCs w:val="24"/>
        </w:rPr>
        <w:tab/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7)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S </w:t>
      </w:r>
      <w:r w:rsidRPr="004D10A2">
        <w:rPr>
          <w:rFonts w:ascii="SymbolMT" w:eastAsia="SymbolMT" w:hAnsi="TimesNewRoman,Bold" w:cs="SymbolMT" w:hint="eastAsia"/>
          <w:sz w:val="24"/>
          <w:szCs w:val="24"/>
        </w:rPr>
        <w:t>≈</w:t>
      </w:r>
      <w:r w:rsidRPr="004D10A2">
        <w:rPr>
          <w:rFonts w:ascii="TimesNewRoman" w:hAnsi="TimesNewRoman" w:cs="TimesNewRoman"/>
          <w:sz w:val="24"/>
          <w:szCs w:val="24"/>
        </w:rPr>
        <w:t>112,5</w:t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;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V </w:t>
      </w:r>
      <w:r w:rsidRPr="004D10A2">
        <w:rPr>
          <w:rFonts w:ascii="SymbolMT" w:eastAsia="SymbolMT" w:hAnsi="TimesNewRoman,Bold" w:cs="SymbolMT" w:hint="eastAsia"/>
          <w:sz w:val="24"/>
          <w:szCs w:val="24"/>
        </w:rPr>
        <w:t>≈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 </w:t>
      </w:r>
      <w:r w:rsidRPr="004D10A2">
        <w:rPr>
          <w:rFonts w:ascii="TimesNewRoman" w:hAnsi="TimesNewRoman" w:cs="TimesNewRoman"/>
          <w:sz w:val="24"/>
          <w:szCs w:val="24"/>
        </w:rPr>
        <w:t xml:space="preserve">76,94 </w:t>
      </w:r>
      <w:r>
        <w:rPr>
          <w:rFonts w:ascii="TimesNewRoman" w:hAnsi="TimesNewRoman" w:cs="TimesNewRoman"/>
          <w:sz w:val="24"/>
          <w:szCs w:val="24"/>
        </w:rPr>
        <w:tab/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8)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V </w:t>
      </w:r>
      <w:r w:rsidRPr="004D10A2">
        <w:rPr>
          <w:rFonts w:ascii="SymbolMT" w:eastAsia="SymbolMT" w:hAnsi="TimesNewRoman,Bold" w:cs="SymbolMT"/>
          <w:sz w:val="24"/>
          <w:szCs w:val="24"/>
        </w:rPr>
        <w:t xml:space="preserve">= </w:t>
      </w:r>
      <w:r w:rsidRPr="004D10A2">
        <w:rPr>
          <w:rFonts w:ascii="TimesNewRoman" w:hAnsi="TimesNewRoman" w:cs="TimesNewRoman"/>
          <w:sz w:val="24"/>
          <w:szCs w:val="24"/>
        </w:rPr>
        <w:t xml:space="preserve">162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>m</w:t>
      </w:r>
      <w:r w:rsidRPr="004D10A2">
        <w:rPr>
          <w:rFonts w:ascii="TimesNewRoman" w:hAnsi="TimesNewRoman" w:cs="TimesNewRoman"/>
          <w:sz w:val="24"/>
          <w:szCs w:val="24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ab/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9) </w:t>
      </w:r>
      <w:r w:rsidRPr="004D10A2">
        <w:rPr>
          <w:rFonts w:ascii="TimesNewRoman" w:hAnsi="TimesNewRoman" w:cs="TimesNewRoman"/>
          <w:sz w:val="24"/>
          <w:szCs w:val="24"/>
        </w:rPr>
        <w:t xml:space="preserve">10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cm </w:t>
      </w:r>
      <w:r>
        <w:rPr>
          <w:rFonts w:ascii="TimesNewRoman,Italic" w:hAnsi="TimesNewRoman,Italic" w:cs="TimesNewRoman,Italic"/>
          <w:iCs/>
          <w:sz w:val="24"/>
          <w:szCs w:val="24"/>
        </w:rPr>
        <w:br/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10 a)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V </w:t>
      </w:r>
      <w:r>
        <w:rPr>
          <w:rFonts w:ascii="SymbolMT" w:eastAsia="SymbolMT" w:hAnsi="TimesNewRoman,Bold" w:cs="SymbolMT"/>
          <w:sz w:val="24"/>
          <w:szCs w:val="24"/>
        </w:rPr>
        <w:t>=</w:t>
      </w:r>
      <w:r w:rsidRPr="004D10A2">
        <w:rPr>
          <w:rFonts w:ascii="TimesNewRoman" w:hAnsi="TimesNewRoman" w:cs="TimesNewRoman"/>
          <w:sz w:val="24"/>
          <w:szCs w:val="24"/>
        </w:rPr>
        <w:t xml:space="preserve">173,2 </w:t>
      </w:r>
      <w:r w:rsidRPr="004D10A2">
        <w:rPr>
          <w:rFonts w:ascii="TimesNewRoman,Bold" w:hAnsi="TimesNewRoman,Bold" w:cs="TimesNewRoman,Bold"/>
          <w:b/>
          <w:bCs/>
          <w:sz w:val="24"/>
          <w:szCs w:val="24"/>
        </w:rPr>
        <w:t xml:space="preserve">b) </w:t>
      </w:r>
      <w:r w:rsidRPr="004D10A2">
        <w:rPr>
          <w:rFonts w:ascii="TimesNewRoman,Italic" w:hAnsi="TimesNewRoman,Italic" w:cs="TimesNewRoman,Italic"/>
          <w:iCs/>
          <w:sz w:val="24"/>
          <w:szCs w:val="24"/>
        </w:rPr>
        <w:t xml:space="preserve">V </w:t>
      </w:r>
      <w:r>
        <w:rPr>
          <w:rFonts w:ascii="SymbolMT" w:eastAsia="SymbolMT" w:hAnsi="TimesNewRoman,Bold" w:cs="SymbolMT"/>
          <w:sz w:val="24"/>
          <w:szCs w:val="24"/>
        </w:rPr>
        <w:t>=</w:t>
      </w:r>
      <w:r w:rsidRPr="004D10A2">
        <w:rPr>
          <w:rFonts w:ascii="TimesNewRoman" w:hAnsi="TimesNewRoman" w:cs="TimesNewRoman"/>
          <w:sz w:val="24"/>
          <w:szCs w:val="24"/>
        </w:rPr>
        <w:t>122,4</w:t>
      </w:r>
    </w:p>
    <w:sectPr w:rsidR="004D10A2" w:rsidRPr="004D10A2" w:rsidSect="00713D5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T-Extr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2"/>
    <w:rsid w:val="004D10A2"/>
    <w:rsid w:val="00713D52"/>
    <w:rsid w:val="007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Tesařová</dc:creator>
  <cp:lastModifiedBy>Klára Tesařová</cp:lastModifiedBy>
  <cp:revision>1</cp:revision>
  <dcterms:created xsi:type="dcterms:W3CDTF">2015-01-25T17:03:00Z</dcterms:created>
  <dcterms:modified xsi:type="dcterms:W3CDTF">2015-01-25T17:23:00Z</dcterms:modified>
</cp:coreProperties>
</file>